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D8" w:rsidRPr="00CA0EBC" w:rsidRDefault="002A24D8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様式第３号（第７条関係）</w:t>
      </w:r>
    </w:p>
    <w:p w:rsidR="002A24D8" w:rsidRPr="00CA0EBC" w:rsidRDefault="002A24D8" w:rsidP="002A24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A24D8" w:rsidRPr="00CA0EBC" w:rsidRDefault="002A24D8" w:rsidP="002A24D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収支予算書</w:t>
      </w:r>
    </w:p>
    <w:p w:rsidR="002A24D8" w:rsidRPr="00CA0EBC" w:rsidRDefault="002A24D8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（収入の部）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備考</w:t>
            </w: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市補助金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自主財源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24D8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計</w:t>
            </w: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A24D8" w:rsidRPr="00CA0EBC" w:rsidRDefault="002A24D8" w:rsidP="002A24D8">
      <w:pPr>
        <w:autoSpaceDE w:val="0"/>
        <w:autoSpaceDN w:val="0"/>
        <w:adjustRightInd w:val="0"/>
        <w:ind w:firstLineChars="250" w:firstLine="6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2A24D8" w:rsidRPr="00CA0EBC" w:rsidRDefault="002A24D8" w:rsidP="002A24D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（支出の部）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410"/>
        <w:gridCol w:w="3774"/>
      </w:tblGrid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区分</w:t>
            </w: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予算額</w:t>
            </w: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説明</w:t>
            </w: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A24D8" w:rsidRPr="00CA0EBC" w:rsidTr="00126469">
        <w:tc>
          <w:tcPr>
            <w:tcW w:w="2126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4" w:type="dxa"/>
          </w:tcPr>
          <w:p w:rsidR="002A24D8" w:rsidRPr="00CA0EBC" w:rsidRDefault="002A24D8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CA0EBC" w:rsidRDefault="0026094A" w:rsidP="00E351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5B" w:rsidRDefault="0074515B" w:rsidP="000537CA">
      <w:r>
        <w:separator/>
      </w:r>
    </w:p>
  </w:endnote>
  <w:endnote w:type="continuationSeparator" w:id="0">
    <w:p w:rsidR="0074515B" w:rsidRDefault="0074515B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5B" w:rsidRDefault="0074515B" w:rsidP="000537CA">
      <w:r>
        <w:separator/>
      </w:r>
    </w:p>
  </w:footnote>
  <w:footnote w:type="continuationSeparator" w:id="0">
    <w:p w:rsidR="0074515B" w:rsidRDefault="0074515B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4515B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D184D"/>
    <w:rsid w:val="00BE1C92"/>
    <w:rsid w:val="00C577CF"/>
    <w:rsid w:val="00C7622E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E3519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0FFC-D012-43B4-BE91-2B6DDB07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2020-04-14T07:03:00Z</dcterms:modified>
</cp:coreProperties>
</file>